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FBD08" w14:textId="77777777" w:rsidR="00716B8C" w:rsidRDefault="00716B8C"/>
    <w:p w14:paraId="0C03ABB5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 xml:space="preserve">Open OPTIMA, </w:t>
      </w:r>
      <w:r w:rsidRPr="00D20631">
        <w:rPr>
          <w:rStyle w:val="warningchar"/>
        </w:rPr>
        <w:t xml:space="preserve">click your group from the </w:t>
      </w:r>
      <w:proofErr w:type="gramStart"/>
      <w:r w:rsidRPr="00D20631">
        <w:rPr>
          <w:rStyle w:val="warningchar"/>
        </w:rPr>
        <w:t>users</w:t>
      </w:r>
      <w:proofErr w:type="gramEnd"/>
      <w:r w:rsidRPr="00D20631">
        <w:rPr>
          <w:rStyle w:val="warningchar"/>
        </w:rPr>
        <w:t xml:space="preserve"> menu</w:t>
      </w:r>
      <w:r w:rsidRPr="0083146C">
        <w:t>, then click “RUN”.</w:t>
      </w:r>
    </w:p>
    <w:p w14:paraId="03DF0364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>Open plate reader by pushing the button on the machine and place your plate on the tray</w:t>
      </w:r>
      <w:r>
        <w:t xml:space="preserve"> so you can read the letters and numbers</w:t>
      </w:r>
      <w:r w:rsidRPr="0083146C">
        <w:t xml:space="preserve">.  Push the button on the machine again to have the tray retract back into the machine.  </w:t>
      </w:r>
    </w:p>
    <w:p w14:paraId="1D91D57E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 xml:space="preserve">When ready to take a reading, click the traffic light on the top left side of the program window.  </w:t>
      </w:r>
    </w:p>
    <w:p w14:paraId="7EB80528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 xml:space="preserve">It will now ask you to select a test program:  select the </w:t>
      </w:r>
      <w:r>
        <w:t xml:space="preserve">program called </w:t>
      </w:r>
      <w:r w:rsidRPr="00953778">
        <w:rPr>
          <w:b/>
        </w:rPr>
        <w:t>Repeatability</w:t>
      </w:r>
      <w:r w:rsidRPr="0083146C">
        <w:t xml:space="preserve">; </w:t>
      </w:r>
      <w:r>
        <w:t>click</w:t>
      </w:r>
      <w:r w:rsidRPr="0083146C">
        <w:t xml:space="preserve"> ok.</w:t>
      </w:r>
    </w:p>
    <w:p w14:paraId="74AACD2F" w14:textId="77777777" w:rsidR="00E87ACB" w:rsidRDefault="00E87ACB" w:rsidP="00E87ACB">
      <w:pPr>
        <w:numPr>
          <w:ilvl w:val="0"/>
          <w:numId w:val="1"/>
        </w:numPr>
        <w:ind w:left="1080"/>
      </w:pPr>
      <w:r w:rsidRPr="0083146C">
        <w:t xml:space="preserve">On the next menu screen, </w:t>
      </w:r>
      <w:r>
        <w:t xml:space="preserve">name the file (choose a file name specific to yourselves), select protocol and method as the secondary identifiers, and </w:t>
      </w:r>
      <w:r w:rsidRPr="0083146C">
        <w:t>click start measurement.</w:t>
      </w:r>
    </w:p>
    <w:p w14:paraId="578E7571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>Where the traffic light was, there will be an absorbance graph.  Click this once to see your data being collected in real time.</w:t>
      </w:r>
    </w:p>
    <w:p w14:paraId="0F3C4326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>Make sure the values that are showing</w:t>
      </w:r>
      <w:r>
        <w:t xml:space="preserve"> up are absorbance values</w:t>
      </w:r>
      <w:r w:rsidRPr="0083146C">
        <w:t>.  This is on the bottom right hand side of the screen.</w:t>
      </w:r>
    </w:p>
    <w:p w14:paraId="15E8CD24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>When the reader has concluded collecting data, simply click close.   (Do not push save</w:t>
      </w:r>
      <w:r>
        <w:t xml:space="preserve"> – it doesn’t do what you hope it does.  It turns your data into a jpeg file!</w:t>
      </w:r>
      <w:r w:rsidRPr="0083146C">
        <w:t>).</w:t>
      </w:r>
    </w:p>
    <w:p w14:paraId="1F12AABB" w14:textId="77777777" w:rsidR="00E87ACB" w:rsidRPr="0083146C" w:rsidRDefault="00E87ACB" w:rsidP="00E87ACB">
      <w:pPr>
        <w:numPr>
          <w:ilvl w:val="0"/>
          <w:numId w:val="1"/>
        </w:numPr>
        <w:ind w:left="1080"/>
      </w:pPr>
      <w:r w:rsidRPr="0083146C">
        <w:t xml:space="preserve">Your data should be in </w:t>
      </w:r>
      <w:r>
        <w:t xml:space="preserve">a csv file in </w:t>
      </w:r>
      <w:r w:rsidRPr="0083146C">
        <w:t xml:space="preserve">your Wahoo folder waiting for you to analyze it!  </w:t>
      </w:r>
      <w:r w:rsidRPr="006436DB">
        <w:rPr>
          <w:rStyle w:val="warningchar"/>
        </w:rPr>
        <w:t>Save it as an Excel (</w:t>
      </w:r>
      <w:proofErr w:type="spellStart"/>
      <w:r w:rsidRPr="006436DB">
        <w:rPr>
          <w:rStyle w:val="warningchar"/>
        </w:rPr>
        <w:t>xlsx</w:t>
      </w:r>
      <w:proofErr w:type="spellEnd"/>
      <w:r w:rsidRPr="006436DB">
        <w:rPr>
          <w:rStyle w:val="warningchar"/>
        </w:rPr>
        <w:t>) file to the desktop</w:t>
      </w:r>
      <w:r>
        <w:t xml:space="preserve">.  </w:t>
      </w:r>
      <w:r w:rsidRPr="0083146C">
        <w:t>Make a note in your notebook of the file name and what’s in it.</w:t>
      </w:r>
    </w:p>
    <w:p w14:paraId="2A2C9ACE" w14:textId="77777777" w:rsidR="00E87ACB" w:rsidRDefault="00E87ACB">
      <w:bookmarkStart w:id="0" w:name="_GoBack"/>
      <w:bookmarkEnd w:id="0"/>
    </w:p>
    <w:p w14:paraId="0C3BA6A2" w14:textId="77777777" w:rsidR="00E87ACB" w:rsidRDefault="00E87ACB"/>
    <w:sectPr w:rsidR="00E87ACB" w:rsidSect="001450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B96FE3"/>
    <w:multiLevelType w:val="hybridMultilevel"/>
    <w:tmpl w:val="4F5E173C"/>
    <w:lvl w:ilvl="0" w:tplc="CE36A0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C4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F83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384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9AF8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2C0F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0C2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8BE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A43F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CB"/>
    <w:rsid w:val="00145027"/>
    <w:rsid w:val="00716B8C"/>
    <w:rsid w:val="00E8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01070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ACB"/>
    <w:pPr>
      <w:spacing w:after="120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rningchar">
    <w:name w:val="warning char"/>
    <w:rsid w:val="00E87ACB"/>
    <w:rPr>
      <w:rFonts w:ascii="TimesNewRoman" w:hAnsi="TimesNewRoman"/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1080</Characters>
  <Application>Microsoft Macintosh Word</Application>
  <DocSecurity>0</DocSecurity>
  <Lines>9</Lines>
  <Paragraphs>2</Paragraphs>
  <ScaleCrop>false</ScaleCrop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2017-01-17T19:01:00Z</dcterms:created>
  <dcterms:modified xsi:type="dcterms:W3CDTF">2017-01-17T19:06:00Z</dcterms:modified>
</cp:coreProperties>
</file>